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91F8AA" w14:textId="77777777" w:rsidR="00946B7C" w:rsidRDefault="00F73F12" w:rsidP="004C08F9">
      <w:pPr>
        <w:jc w:val="center"/>
        <w:rPr>
          <w:b/>
          <w:color w:val="0070C0"/>
          <w:sz w:val="36"/>
          <w:szCs w:val="36"/>
          <w:u w:val="single"/>
        </w:rPr>
      </w:pPr>
      <w:r>
        <w:rPr>
          <w:b/>
          <w:color w:val="0070C0"/>
          <w:sz w:val="36"/>
          <w:szCs w:val="36"/>
          <w:u w:val="single"/>
        </w:rPr>
        <w:t>NOVÁ TELIB</w:t>
      </w:r>
      <w:r w:rsidR="0083127B" w:rsidRPr="00AD5238">
        <w:rPr>
          <w:b/>
          <w:color w:val="0070C0"/>
          <w:sz w:val="36"/>
          <w:szCs w:val="36"/>
          <w:u w:val="single"/>
        </w:rPr>
        <w:t xml:space="preserve"> – </w:t>
      </w:r>
      <w:r>
        <w:rPr>
          <w:b/>
          <w:color w:val="0070C0"/>
          <w:sz w:val="36"/>
          <w:szCs w:val="36"/>
          <w:u w:val="single"/>
        </w:rPr>
        <w:t>VÝSTAVBA KANALIZACE</w:t>
      </w:r>
    </w:p>
    <w:p w14:paraId="62FD4C0D" w14:textId="77777777" w:rsidR="004C08F9" w:rsidRDefault="004C08F9" w:rsidP="004C08F9">
      <w:pPr>
        <w:jc w:val="center"/>
        <w:rPr>
          <w:b/>
          <w:bCs/>
          <w:color w:val="0070C0"/>
          <w:sz w:val="36"/>
          <w:szCs w:val="36"/>
        </w:rPr>
      </w:pPr>
    </w:p>
    <w:p w14:paraId="2A5B74B4" w14:textId="77777777" w:rsidR="00946B7C" w:rsidRDefault="00946B7C">
      <w:r>
        <w:rPr>
          <w:b/>
          <w:bCs/>
          <w:szCs w:val="20"/>
        </w:rPr>
        <w:t>Vážená paní, vážený pane,</w:t>
      </w:r>
    </w:p>
    <w:p w14:paraId="1198D909" w14:textId="77777777" w:rsidR="00946B7C" w:rsidRDefault="00946B7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FCAF83A" w14:textId="77777777" w:rsidR="00946B7C" w:rsidRDefault="00946B7C">
      <w:pPr>
        <w:jc w:val="both"/>
      </w:pPr>
      <w:r>
        <w:rPr>
          <w:szCs w:val="20"/>
        </w:rPr>
        <w:t>obec</w:t>
      </w:r>
      <w:r w:rsidR="00D8684F">
        <w:rPr>
          <w:szCs w:val="20"/>
        </w:rPr>
        <w:t xml:space="preserve"> </w:t>
      </w:r>
      <w:r w:rsidR="00F73F12">
        <w:rPr>
          <w:szCs w:val="20"/>
        </w:rPr>
        <w:t>Nová Telib</w:t>
      </w:r>
      <w:r>
        <w:rPr>
          <w:szCs w:val="20"/>
        </w:rPr>
        <w:t xml:space="preserve"> </w:t>
      </w:r>
      <w:r w:rsidR="00D8684F">
        <w:rPr>
          <w:szCs w:val="20"/>
        </w:rPr>
        <w:t xml:space="preserve">ve spolupráci </w:t>
      </w:r>
      <w:r>
        <w:rPr>
          <w:szCs w:val="20"/>
        </w:rPr>
        <w:t>s akciovou společností Vodovody a kanalizace Mladá Boleslav zahájil</w:t>
      </w:r>
      <w:r w:rsidR="00D8684F">
        <w:rPr>
          <w:szCs w:val="20"/>
        </w:rPr>
        <w:t>a</w:t>
      </w:r>
      <w:r>
        <w:rPr>
          <w:szCs w:val="20"/>
        </w:rPr>
        <w:t xml:space="preserve"> přípravu výstavby gravitační splaškové kanalizace ve vaší obci.</w:t>
      </w:r>
    </w:p>
    <w:p w14:paraId="18A18743" w14:textId="4461D27C" w:rsidR="00946B7C" w:rsidRDefault="00946B7C">
      <w:pPr>
        <w:ind w:firstLine="708"/>
        <w:jc w:val="both"/>
      </w:pPr>
      <w:r>
        <w:rPr>
          <w:szCs w:val="20"/>
        </w:rPr>
        <w:t xml:space="preserve">Hlavním cílem této stavby, která bude mít po dokončení významný vliv na zlepšení životního prostředí v obci a jejím okolí, je náprava současného nevyhovujícího stavu v odvádění a likvidaci odpadních vod vznikajících v domácnostech a provozovnách. Projekt bude řešit gravitační odvádění odpadních vod ze všech nemovitostí obce a </w:t>
      </w:r>
      <w:r w:rsidR="002A1BBF">
        <w:rPr>
          <w:szCs w:val="20"/>
        </w:rPr>
        <w:t>jejich zaústění do nově budovan</w:t>
      </w:r>
      <w:r w:rsidR="00505D5F">
        <w:rPr>
          <w:szCs w:val="20"/>
        </w:rPr>
        <w:t>é</w:t>
      </w:r>
      <w:r>
        <w:rPr>
          <w:szCs w:val="20"/>
        </w:rPr>
        <w:t xml:space="preserve"> čerpací</w:t>
      </w:r>
      <w:r w:rsidR="002A1BBF">
        <w:rPr>
          <w:szCs w:val="20"/>
        </w:rPr>
        <w:t xml:space="preserve"> stanic</w:t>
      </w:r>
      <w:r w:rsidR="00505D5F">
        <w:rPr>
          <w:szCs w:val="20"/>
        </w:rPr>
        <w:t xml:space="preserve">e </w:t>
      </w:r>
      <w:r>
        <w:rPr>
          <w:szCs w:val="20"/>
        </w:rPr>
        <w:t>odpadních vod (ČSOV). Z</w:t>
      </w:r>
      <w:r w:rsidR="00505D5F">
        <w:rPr>
          <w:szCs w:val="20"/>
        </w:rPr>
        <w:t xml:space="preserve"> této obecní </w:t>
      </w:r>
      <w:r w:rsidR="0083127B">
        <w:rPr>
          <w:szCs w:val="20"/>
        </w:rPr>
        <w:t>pře</w:t>
      </w:r>
      <w:r>
        <w:rPr>
          <w:szCs w:val="20"/>
        </w:rPr>
        <w:t>čerp</w:t>
      </w:r>
      <w:r w:rsidR="0083127B">
        <w:rPr>
          <w:szCs w:val="20"/>
        </w:rPr>
        <w:t>ávací</w:t>
      </w:r>
      <w:r>
        <w:rPr>
          <w:szCs w:val="20"/>
        </w:rPr>
        <w:t xml:space="preserve"> stanice budou odpadní vody dále dopravovány výtlačným potrubím do</w:t>
      </w:r>
      <w:r w:rsidR="0083127B">
        <w:rPr>
          <w:szCs w:val="20"/>
        </w:rPr>
        <w:t xml:space="preserve"> stávajícího </w:t>
      </w:r>
      <w:r w:rsidR="00505D5F">
        <w:rPr>
          <w:szCs w:val="20"/>
        </w:rPr>
        <w:t xml:space="preserve">gravitačního systému Obce Žerčice </w:t>
      </w:r>
      <w:r w:rsidR="00D8684F">
        <w:rPr>
          <w:szCs w:val="20"/>
        </w:rPr>
        <w:t>a</w:t>
      </w:r>
      <w:r w:rsidR="00505D5F">
        <w:rPr>
          <w:szCs w:val="20"/>
        </w:rPr>
        <w:t xml:space="preserve"> po následném přečerpání</w:t>
      </w:r>
      <w:r w:rsidR="00D8684F">
        <w:rPr>
          <w:szCs w:val="20"/>
        </w:rPr>
        <w:t xml:space="preserve"> čištěny </w:t>
      </w:r>
      <w:r w:rsidR="00505D5F">
        <w:rPr>
          <w:szCs w:val="20"/>
        </w:rPr>
        <w:t xml:space="preserve">na dostatečně kapacitní stávající </w:t>
      </w:r>
      <w:r w:rsidR="00D8684F">
        <w:rPr>
          <w:szCs w:val="20"/>
        </w:rPr>
        <w:t xml:space="preserve">čistírně odpadních </w:t>
      </w:r>
      <w:r w:rsidR="0086260C">
        <w:rPr>
          <w:szCs w:val="20"/>
        </w:rPr>
        <w:t xml:space="preserve">vod </w:t>
      </w:r>
      <w:r w:rsidR="00505D5F">
        <w:rPr>
          <w:szCs w:val="20"/>
        </w:rPr>
        <w:t>Semčice</w:t>
      </w:r>
      <w:r w:rsidR="00FF5912">
        <w:rPr>
          <w:szCs w:val="20"/>
        </w:rPr>
        <w:t>.</w:t>
      </w:r>
    </w:p>
    <w:p w14:paraId="07CEE60B" w14:textId="77777777" w:rsidR="00946B7C" w:rsidRPr="00834A4E" w:rsidRDefault="00946B7C">
      <w:pPr>
        <w:ind w:firstLine="708"/>
        <w:jc w:val="both"/>
      </w:pPr>
      <w:r w:rsidRPr="00834A4E">
        <w:rPr>
          <w:b/>
          <w:szCs w:val="20"/>
        </w:rPr>
        <w:t>Pro zdárnou realizaci této stavby je nutné, aby i Vaše nemovitost byla napojena na nový kanalizační systém</w:t>
      </w:r>
      <w:r w:rsidRPr="00834A4E">
        <w:rPr>
          <w:szCs w:val="20"/>
        </w:rPr>
        <w:t xml:space="preserve">. Do nové kanalizace bude možné vypouštět pouze vody splaškové (WC, koupelna, kuchyně, prádelna), </w:t>
      </w:r>
      <w:r w:rsidR="00D8684F" w:rsidRPr="001E4EE0">
        <w:rPr>
          <w:b/>
          <w:szCs w:val="20"/>
        </w:rPr>
        <w:t>není možné do ní vypouštět</w:t>
      </w:r>
      <w:r w:rsidR="00D8684F">
        <w:rPr>
          <w:szCs w:val="20"/>
        </w:rPr>
        <w:t xml:space="preserve"> </w:t>
      </w:r>
      <w:r w:rsidRPr="00834A4E">
        <w:rPr>
          <w:b/>
          <w:bCs/>
          <w:szCs w:val="20"/>
        </w:rPr>
        <w:t xml:space="preserve">vody drenážní nebo dešťové ze střech či zpevněných ploch kolem domů. </w:t>
      </w:r>
      <w:r w:rsidRPr="00834A4E">
        <w:rPr>
          <w:szCs w:val="20"/>
        </w:rPr>
        <w:t xml:space="preserve">Tyto vody zůstanou svedeny do stávající dešťové kanalizace, popř. zasakovány na pozemku vlastníka nemovitosti. </w:t>
      </w:r>
      <w:r w:rsidR="00AE2C79">
        <w:rPr>
          <w:b/>
          <w:bCs/>
          <w:szCs w:val="20"/>
        </w:rPr>
        <w:t>N</w:t>
      </w:r>
      <w:r w:rsidR="00AE2C79" w:rsidRPr="00740B8C">
        <w:rPr>
          <w:b/>
          <w:bCs/>
          <w:szCs w:val="20"/>
        </w:rPr>
        <w:t>ov</w:t>
      </w:r>
      <w:r w:rsidR="00AE2C79">
        <w:rPr>
          <w:b/>
          <w:bCs/>
          <w:szCs w:val="20"/>
        </w:rPr>
        <w:t>ě budovaná</w:t>
      </w:r>
      <w:r w:rsidR="00AE2C79" w:rsidRPr="00740B8C">
        <w:rPr>
          <w:b/>
          <w:bCs/>
          <w:szCs w:val="20"/>
        </w:rPr>
        <w:t xml:space="preserve"> kanalizace bude navržena jako</w:t>
      </w:r>
      <w:r w:rsidR="00AE2C79">
        <w:rPr>
          <w:b/>
          <w:bCs/>
          <w:szCs w:val="20"/>
        </w:rPr>
        <w:t xml:space="preserve"> striktně</w:t>
      </w:r>
      <w:r w:rsidR="00AE2C79" w:rsidRPr="00740B8C">
        <w:rPr>
          <w:b/>
          <w:bCs/>
          <w:szCs w:val="20"/>
        </w:rPr>
        <w:t xml:space="preserve"> oddílná</w:t>
      </w:r>
      <w:r w:rsidR="0087411F">
        <w:rPr>
          <w:b/>
          <w:bCs/>
          <w:szCs w:val="20"/>
        </w:rPr>
        <w:t xml:space="preserve"> – </w:t>
      </w:r>
      <w:r w:rsidR="00AE2C79" w:rsidRPr="00740B8C">
        <w:rPr>
          <w:b/>
          <w:bCs/>
          <w:szCs w:val="20"/>
        </w:rPr>
        <w:t>splašková.</w:t>
      </w:r>
    </w:p>
    <w:p w14:paraId="275BD92A" w14:textId="77777777" w:rsidR="00946B7C" w:rsidRPr="002A1BBF" w:rsidRDefault="00946B7C">
      <w:pPr>
        <w:ind w:firstLine="708"/>
        <w:jc w:val="both"/>
        <w:rPr>
          <w:szCs w:val="20"/>
          <w:highlight w:val="yellow"/>
        </w:rPr>
      </w:pPr>
    </w:p>
    <w:p w14:paraId="09A6D755" w14:textId="77777777" w:rsidR="00946B7C" w:rsidRPr="00834A4E" w:rsidRDefault="00946B7C">
      <w:pPr>
        <w:ind w:firstLine="708"/>
        <w:jc w:val="both"/>
      </w:pPr>
      <w:r w:rsidRPr="00834A4E">
        <w:rPr>
          <w:szCs w:val="20"/>
        </w:rPr>
        <w:t xml:space="preserve">V současné době </w:t>
      </w:r>
      <w:r w:rsidR="00505D5F">
        <w:rPr>
          <w:szCs w:val="20"/>
        </w:rPr>
        <w:t>probíhají</w:t>
      </w:r>
      <w:r w:rsidRPr="00834A4E">
        <w:rPr>
          <w:szCs w:val="20"/>
        </w:rPr>
        <w:t xml:space="preserve"> </w:t>
      </w:r>
      <w:r w:rsidR="00505D5F">
        <w:rPr>
          <w:szCs w:val="20"/>
        </w:rPr>
        <w:t xml:space="preserve">průzkumné a </w:t>
      </w:r>
      <w:r w:rsidRPr="00834A4E">
        <w:rPr>
          <w:szCs w:val="20"/>
        </w:rPr>
        <w:t xml:space="preserve">projektové práce </w:t>
      </w:r>
      <w:r w:rsidR="00505D5F">
        <w:rPr>
          <w:szCs w:val="20"/>
        </w:rPr>
        <w:t xml:space="preserve">za účelem </w:t>
      </w:r>
      <w:r w:rsidRPr="00834A4E">
        <w:rPr>
          <w:szCs w:val="20"/>
        </w:rPr>
        <w:t>umístění veřejných kanalizačních stok vedoucích po veřejných komunikacích a veřejných částí kanalizačních přípojek.</w:t>
      </w:r>
    </w:p>
    <w:p w14:paraId="609F9EC2" w14:textId="77777777" w:rsidR="00946B7C" w:rsidRPr="002A1BBF" w:rsidRDefault="00946B7C">
      <w:pPr>
        <w:jc w:val="both"/>
        <w:rPr>
          <w:sz w:val="8"/>
          <w:szCs w:val="8"/>
          <w:highlight w:val="yellow"/>
        </w:rPr>
      </w:pPr>
    </w:p>
    <w:p w14:paraId="669A723C" w14:textId="77777777" w:rsidR="00946B7C" w:rsidRDefault="00946B7C">
      <w:pPr>
        <w:ind w:firstLine="708"/>
        <w:jc w:val="both"/>
        <w:rPr>
          <w:szCs w:val="20"/>
        </w:rPr>
      </w:pPr>
      <w:r w:rsidRPr="00FF5912">
        <w:rPr>
          <w:szCs w:val="20"/>
        </w:rPr>
        <w:t>Účelem tohoto sdělení je Vám, majitelům nemovitostí, podat základní informace o této důležité stavbě a požádat Vás o spolupráci. Ta bude spočívat zejména v konzultaci napojení kanalizační přípojky v místě nemovitosti tak, aby bylo možné správně výškově umístit kanalizaci v ulici a získat podklady pro budoucí vypracování pro</w:t>
      </w:r>
      <w:r w:rsidR="00057BB7">
        <w:rPr>
          <w:szCs w:val="20"/>
        </w:rPr>
        <w:t>jektu Vaší kanalizační přípojky.</w:t>
      </w:r>
      <w:r w:rsidRPr="00FF5912">
        <w:rPr>
          <w:szCs w:val="20"/>
        </w:rPr>
        <w:t xml:space="preserve"> Konzultaci a prohlídku budou provádět pracovníci odpovědného projektanta stavby, kterým je společnost </w:t>
      </w:r>
      <w:r w:rsidRPr="00AE2D90">
        <w:rPr>
          <w:szCs w:val="20"/>
          <w:u w:val="single"/>
        </w:rPr>
        <w:t xml:space="preserve">Vodohospodářské </w:t>
      </w:r>
      <w:r w:rsidRPr="00505D5F">
        <w:rPr>
          <w:szCs w:val="20"/>
          <w:u w:val="single"/>
        </w:rPr>
        <w:t>inženýrské služby, a.s.</w:t>
      </w:r>
      <w:r w:rsidRPr="00505D5F">
        <w:rPr>
          <w:szCs w:val="20"/>
        </w:rPr>
        <w:t xml:space="preserve">, Křížová 472/47, 150 00 Praha v průběhu </w:t>
      </w:r>
      <w:r w:rsidR="00057BB7" w:rsidRPr="00505D5F">
        <w:rPr>
          <w:b/>
          <w:sz w:val="22"/>
          <w:szCs w:val="22"/>
          <w:u w:val="single"/>
        </w:rPr>
        <w:t>září</w:t>
      </w:r>
      <w:r w:rsidR="00505D5F" w:rsidRPr="00505D5F">
        <w:rPr>
          <w:b/>
          <w:sz w:val="22"/>
          <w:szCs w:val="22"/>
          <w:u w:val="single"/>
        </w:rPr>
        <w:t xml:space="preserve"> a </w:t>
      </w:r>
      <w:r w:rsidR="00057BB7" w:rsidRPr="00505D5F">
        <w:rPr>
          <w:b/>
          <w:sz w:val="22"/>
          <w:szCs w:val="22"/>
          <w:u w:val="single"/>
        </w:rPr>
        <w:t>října</w:t>
      </w:r>
      <w:r w:rsidR="00FF5912" w:rsidRPr="00505D5F">
        <w:rPr>
          <w:b/>
          <w:sz w:val="22"/>
          <w:szCs w:val="22"/>
          <w:u w:val="single"/>
        </w:rPr>
        <w:t xml:space="preserve"> 202</w:t>
      </w:r>
      <w:r w:rsidR="00505D5F" w:rsidRPr="00505D5F">
        <w:rPr>
          <w:b/>
          <w:sz w:val="22"/>
          <w:szCs w:val="22"/>
          <w:u w:val="single"/>
        </w:rPr>
        <w:t>6</w:t>
      </w:r>
      <w:r w:rsidR="00057BB7" w:rsidRPr="00505D5F">
        <w:rPr>
          <w:szCs w:val="20"/>
        </w:rPr>
        <w:t>.</w:t>
      </w:r>
    </w:p>
    <w:p w14:paraId="4E1D4801" w14:textId="77777777" w:rsidR="005D377F" w:rsidRDefault="005D377F" w:rsidP="005D377F">
      <w:pPr>
        <w:pStyle w:val="Zkladntextodsazen"/>
        <w:jc w:val="both"/>
        <w:rPr>
          <w:b/>
        </w:rPr>
      </w:pPr>
    </w:p>
    <w:p w14:paraId="546030E5" w14:textId="77777777" w:rsidR="005D377F" w:rsidRPr="00120739" w:rsidRDefault="005D377F" w:rsidP="005D377F">
      <w:pPr>
        <w:pStyle w:val="Zkladntextodsazen"/>
        <w:ind w:left="0"/>
        <w:jc w:val="both"/>
        <w:rPr>
          <w:b/>
        </w:rPr>
      </w:pPr>
      <w:r w:rsidRPr="00120739">
        <w:rPr>
          <w:b/>
        </w:rPr>
        <w:t xml:space="preserve">Prohlídka Vaší nemovitosti se zjištěním podrobných informací o místu odtoku odpadních vod z objektů je velmi důležitá pro výškové umístění uliční kanalizační stoky. Pokud nám nebude umožněno tyto informace </w:t>
      </w:r>
      <w:r>
        <w:rPr>
          <w:b/>
        </w:rPr>
        <w:t xml:space="preserve">od Vás </w:t>
      </w:r>
      <w:r w:rsidRPr="00120739">
        <w:rPr>
          <w:b/>
        </w:rPr>
        <w:t xml:space="preserve">získat, </w:t>
      </w:r>
      <w:r>
        <w:rPr>
          <w:b/>
        </w:rPr>
        <w:t>může se stát</w:t>
      </w:r>
      <w:r w:rsidRPr="00120739">
        <w:rPr>
          <w:b/>
        </w:rPr>
        <w:t xml:space="preserve">, že nebude možné později </w:t>
      </w:r>
      <w:r>
        <w:rPr>
          <w:b/>
        </w:rPr>
        <w:t xml:space="preserve">Váš </w:t>
      </w:r>
      <w:r w:rsidRPr="00120739">
        <w:rPr>
          <w:b/>
        </w:rPr>
        <w:t xml:space="preserve">objekt gravitačně odkanalizovat. </w:t>
      </w:r>
    </w:p>
    <w:p w14:paraId="09409590" w14:textId="77777777" w:rsidR="005D377F" w:rsidRPr="00120739" w:rsidRDefault="005D377F" w:rsidP="005D377F">
      <w:pPr>
        <w:pStyle w:val="Zkladntextodsazen"/>
        <w:ind w:left="0"/>
        <w:jc w:val="both"/>
      </w:pPr>
      <w:r>
        <w:t>Další podrobnosti o připravované stavbě</w:t>
      </w:r>
      <w:r w:rsidR="00505D5F">
        <w:t xml:space="preserve"> a</w:t>
      </w:r>
      <w:r>
        <w:t xml:space="preserve"> případné nejasnosti, Vám budou zodpovězeny na společné</w:t>
      </w:r>
      <w:r w:rsidR="00D8684F">
        <w:t>m</w:t>
      </w:r>
      <w:r>
        <w:t xml:space="preserve"> s</w:t>
      </w:r>
      <w:r w:rsidR="00D8684F">
        <w:t xml:space="preserve">etkání </w:t>
      </w:r>
      <w:r>
        <w:t>s občany, na kter</w:t>
      </w:r>
      <w:r w:rsidR="00D8684F">
        <w:t>é</w:t>
      </w:r>
      <w:r>
        <w:t xml:space="preserve"> Vás všechny zveme. S</w:t>
      </w:r>
      <w:r w:rsidR="00D8684F">
        <w:t xml:space="preserve">etkání </w:t>
      </w:r>
      <w:r>
        <w:t>se uskuteční</w:t>
      </w:r>
      <w:r w:rsidR="00045ADC">
        <w:t>:</w:t>
      </w:r>
    </w:p>
    <w:p w14:paraId="0DB67D06" w14:textId="77777777" w:rsidR="005D377F" w:rsidRDefault="005D377F" w:rsidP="005D377F">
      <w:pPr>
        <w:pStyle w:val="Zkladntextodsazen"/>
        <w:jc w:val="both"/>
        <w:rPr>
          <w:sz w:val="22"/>
        </w:rPr>
      </w:pPr>
    </w:p>
    <w:p w14:paraId="2CE6FC23" w14:textId="35A07948" w:rsidR="005D377F" w:rsidRDefault="00505D5F" w:rsidP="005D377F">
      <w:pPr>
        <w:pStyle w:val="Zkladntextodsazen"/>
        <w:jc w:val="center"/>
        <w:rPr>
          <w:b/>
          <w:color w:val="FF0000"/>
          <w:sz w:val="28"/>
          <w:szCs w:val="28"/>
          <w:u w:val="single"/>
        </w:rPr>
      </w:pPr>
      <w:r w:rsidRPr="00505D5F">
        <w:rPr>
          <w:b/>
          <w:color w:val="FF0000"/>
          <w:sz w:val="28"/>
          <w:szCs w:val="28"/>
          <w:u w:val="single"/>
        </w:rPr>
        <w:t>čtvrtek 24</w:t>
      </w:r>
      <w:r w:rsidR="005D377F" w:rsidRPr="00505D5F">
        <w:rPr>
          <w:b/>
          <w:color w:val="FF0000"/>
          <w:sz w:val="28"/>
          <w:szCs w:val="28"/>
          <w:u w:val="single"/>
        </w:rPr>
        <w:t>.</w:t>
      </w:r>
      <w:r w:rsidR="00A5497E" w:rsidRPr="00505D5F">
        <w:rPr>
          <w:b/>
          <w:color w:val="FF0000"/>
          <w:sz w:val="28"/>
          <w:szCs w:val="28"/>
          <w:u w:val="single"/>
        </w:rPr>
        <w:t xml:space="preserve"> </w:t>
      </w:r>
      <w:r w:rsidR="004009C0" w:rsidRPr="00505D5F">
        <w:rPr>
          <w:b/>
          <w:color w:val="FF0000"/>
          <w:sz w:val="28"/>
          <w:szCs w:val="28"/>
          <w:u w:val="single"/>
        </w:rPr>
        <w:t>9</w:t>
      </w:r>
      <w:r w:rsidR="001E73BC" w:rsidRPr="00505D5F">
        <w:rPr>
          <w:b/>
          <w:color w:val="FF0000"/>
          <w:sz w:val="28"/>
          <w:szCs w:val="28"/>
          <w:u w:val="single"/>
        </w:rPr>
        <w:t>.</w:t>
      </w:r>
      <w:r w:rsidR="00A5497E" w:rsidRPr="00505D5F">
        <w:rPr>
          <w:b/>
          <w:color w:val="FF0000"/>
          <w:sz w:val="28"/>
          <w:szCs w:val="28"/>
          <w:u w:val="single"/>
        </w:rPr>
        <w:t xml:space="preserve"> </w:t>
      </w:r>
      <w:r w:rsidR="001E73BC" w:rsidRPr="00505D5F">
        <w:rPr>
          <w:b/>
          <w:color w:val="FF0000"/>
          <w:sz w:val="28"/>
          <w:szCs w:val="28"/>
          <w:u w:val="single"/>
        </w:rPr>
        <w:t>202</w:t>
      </w:r>
      <w:r w:rsidRPr="00505D5F">
        <w:rPr>
          <w:b/>
          <w:color w:val="FF0000"/>
          <w:sz w:val="28"/>
          <w:szCs w:val="28"/>
          <w:u w:val="single"/>
        </w:rPr>
        <w:t>6</w:t>
      </w:r>
      <w:r w:rsidR="005D377F" w:rsidRPr="00505D5F">
        <w:rPr>
          <w:b/>
          <w:color w:val="FF0000"/>
          <w:sz w:val="28"/>
          <w:szCs w:val="28"/>
          <w:u w:val="single"/>
        </w:rPr>
        <w:t xml:space="preserve"> </w:t>
      </w:r>
      <w:r w:rsidRPr="00505D5F">
        <w:rPr>
          <w:b/>
          <w:color w:val="FF0000"/>
          <w:sz w:val="28"/>
          <w:szCs w:val="28"/>
          <w:u w:val="single"/>
        </w:rPr>
        <w:t>od</w:t>
      </w:r>
      <w:r w:rsidR="001E73BC" w:rsidRPr="00505D5F">
        <w:rPr>
          <w:b/>
          <w:color w:val="FF0000"/>
          <w:sz w:val="28"/>
          <w:szCs w:val="28"/>
          <w:u w:val="single"/>
        </w:rPr>
        <w:t> </w:t>
      </w:r>
      <w:r w:rsidR="005D377F" w:rsidRPr="00505D5F">
        <w:rPr>
          <w:b/>
          <w:color w:val="FF0000"/>
          <w:sz w:val="28"/>
          <w:szCs w:val="28"/>
          <w:u w:val="single"/>
        </w:rPr>
        <w:t>1</w:t>
      </w:r>
      <w:r w:rsidR="004009C0" w:rsidRPr="00505D5F">
        <w:rPr>
          <w:b/>
          <w:color w:val="FF0000"/>
          <w:sz w:val="28"/>
          <w:szCs w:val="28"/>
          <w:u w:val="single"/>
        </w:rPr>
        <w:t>8</w:t>
      </w:r>
      <w:r w:rsidR="001E73BC" w:rsidRPr="00505D5F">
        <w:rPr>
          <w:b/>
          <w:color w:val="FF0000"/>
          <w:sz w:val="28"/>
          <w:szCs w:val="28"/>
          <w:u w:val="single"/>
        </w:rPr>
        <w:t xml:space="preserve">:00 hod. </w:t>
      </w:r>
      <w:r w:rsidR="0086260C">
        <w:rPr>
          <w:b/>
          <w:color w:val="FF0000"/>
          <w:sz w:val="28"/>
          <w:szCs w:val="28"/>
          <w:u w:val="single"/>
        </w:rPr>
        <w:t>na</w:t>
      </w:r>
      <w:r w:rsidRPr="00505D5F">
        <w:rPr>
          <w:b/>
          <w:color w:val="FF0000"/>
          <w:sz w:val="28"/>
          <w:szCs w:val="28"/>
          <w:u w:val="single"/>
        </w:rPr>
        <w:t xml:space="preserve"> sále</w:t>
      </w:r>
      <w:r w:rsidR="000D454C" w:rsidRPr="00505D5F">
        <w:rPr>
          <w:b/>
          <w:color w:val="FF0000"/>
          <w:sz w:val="28"/>
          <w:szCs w:val="28"/>
          <w:u w:val="single"/>
        </w:rPr>
        <w:t> </w:t>
      </w:r>
      <w:r w:rsidRPr="00505D5F">
        <w:rPr>
          <w:b/>
          <w:color w:val="FF0000"/>
          <w:sz w:val="28"/>
          <w:szCs w:val="28"/>
          <w:u w:val="single"/>
        </w:rPr>
        <w:t>hospody „U Zvoničky“</w:t>
      </w:r>
    </w:p>
    <w:p w14:paraId="3463A3F5" w14:textId="77777777" w:rsidR="005D377F" w:rsidRPr="00544F6F" w:rsidRDefault="005D377F" w:rsidP="005D377F">
      <w:pPr>
        <w:pStyle w:val="Zkladntextodsazen"/>
        <w:jc w:val="center"/>
        <w:rPr>
          <w:b/>
          <w:color w:val="FF6600"/>
          <w:sz w:val="22"/>
          <w:u w:val="single"/>
        </w:rPr>
      </w:pPr>
    </w:p>
    <w:p w14:paraId="6D95AE4A" w14:textId="77777777" w:rsidR="005D377F" w:rsidRDefault="005D377F" w:rsidP="005D377F">
      <w:pPr>
        <w:jc w:val="both"/>
      </w:pPr>
      <w:r w:rsidRPr="007D0D37">
        <w:t>Vzhledem k důležitosti akce si Vás dovolujeme požádat o účast</w:t>
      </w:r>
      <w:r w:rsidR="00D8684F">
        <w:t>.</w:t>
      </w:r>
    </w:p>
    <w:p w14:paraId="224C473E" w14:textId="77777777" w:rsidR="00946B7C" w:rsidRPr="002A1BBF" w:rsidRDefault="00946B7C">
      <w:pPr>
        <w:jc w:val="both"/>
        <w:rPr>
          <w:szCs w:val="20"/>
          <w:highlight w:val="yellow"/>
        </w:rPr>
      </w:pPr>
    </w:p>
    <w:p w14:paraId="6355E0D3" w14:textId="77777777" w:rsidR="007C7DD3" w:rsidRDefault="007C7DD3" w:rsidP="007C7DD3">
      <w:pPr>
        <w:pStyle w:val="Zkladntext"/>
        <w:rPr>
          <w:b/>
        </w:rPr>
      </w:pPr>
    </w:p>
    <w:p w14:paraId="709EED8B" w14:textId="77777777" w:rsidR="00946B7C" w:rsidRPr="007C7DD3" w:rsidRDefault="007C7DD3" w:rsidP="007C7DD3">
      <w:pPr>
        <w:pStyle w:val="Zkladntext"/>
        <w:rPr>
          <w:sz w:val="22"/>
        </w:rPr>
      </w:pPr>
      <w:r w:rsidRPr="007C7DD3">
        <w:rPr>
          <w:b/>
          <w:sz w:val="22"/>
        </w:rPr>
        <w:t>V příloze tohot</w:t>
      </w:r>
      <w:r>
        <w:rPr>
          <w:b/>
          <w:sz w:val="22"/>
        </w:rPr>
        <w:t>o dopisu Vám zasíláme dotazník</w:t>
      </w:r>
      <w:r w:rsidR="000D454C">
        <w:rPr>
          <w:b/>
          <w:sz w:val="22"/>
        </w:rPr>
        <w:t xml:space="preserve"> přípojky kanalizace </w:t>
      </w:r>
      <w:r w:rsidR="000D454C" w:rsidRPr="00DA49B7">
        <w:rPr>
          <w:b/>
          <w:sz w:val="22"/>
        </w:rPr>
        <w:t xml:space="preserve">a </w:t>
      </w:r>
      <w:r w:rsidRPr="00DA49B7">
        <w:rPr>
          <w:b/>
          <w:sz w:val="22"/>
        </w:rPr>
        <w:t>souhlas</w:t>
      </w:r>
      <w:r w:rsidR="000D454C" w:rsidRPr="00DA49B7">
        <w:rPr>
          <w:b/>
          <w:sz w:val="22"/>
        </w:rPr>
        <w:t>u</w:t>
      </w:r>
      <w:r w:rsidRPr="00DA49B7">
        <w:rPr>
          <w:b/>
          <w:sz w:val="22"/>
        </w:rPr>
        <w:t xml:space="preserve"> vlastníka se stavbou. Dotazníky, prosím, zodpovědně vyplňte a doručte osobně</w:t>
      </w:r>
      <w:r w:rsidR="00045ADC">
        <w:rPr>
          <w:b/>
          <w:sz w:val="22"/>
        </w:rPr>
        <w:t>, e</w:t>
      </w:r>
      <w:r w:rsidR="00045ADC">
        <w:rPr>
          <w:b/>
          <w:sz w:val="22"/>
        </w:rPr>
        <w:noBreakHyphen/>
        <w:t xml:space="preserve">mailem: </w:t>
      </w:r>
      <w:hyperlink r:id="rId7" w:history="1">
        <w:r w:rsidR="00045ADC" w:rsidRPr="00AB7920">
          <w:rPr>
            <w:rStyle w:val="Hypertextovodkaz"/>
            <w:b/>
            <w:sz w:val="22"/>
          </w:rPr>
          <w:t>obec@nova-telib.cz</w:t>
        </w:r>
      </w:hyperlink>
      <w:r w:rsidR="00045ADC">
        <w:rPr>
          <w:b/>
          <w:sz w:val="22"/>
        </w:rPr>
        <w:t>,</w:t>
      </w:r>
      <w:r w:rsidRPr="00DA49B7">
        <w:rPr>
          <w:b/>
          <w:sz w:val="22"/>
        </w:rPr>
        <w:t xml:space="preserve"> nebo poštou na </w:t>
      </w:r>
      <w:r w:rsidR="000D454C" w:rsidRPr="00DA49B7">
        <w:rPr>
          <w:b/>
          <w:sz w:val="22"/>
        </w:rPr>
        <w:t xml:space="preserve">OÚ </w:t>
      </w:r>
      <w:r w:rsidR="00045ADC">
        <w:rPr>
          <w:b/>
          <w:sz w:val="22"/>
        </w:rPr>
        <w:t xml:space="preserve">Nová Telib. Případně </w:t>
      </w:r>
      <w:r w:rsidRPr="007C7DD3">
        <w:rPr>
          <w:b/>
          <w:sz w:val="22"/>
        </w:rPr>
        <w:t>je můžete vyplněné přinést s sebou na s</w:t>
      </w:r>
      <w:r w:rsidR="00D8684F">
        <w:rPr>
          <w:b/>
          <w:sz w:val="22"/>
        </w:rPr>
        <w:t>etkání</w:t>
      </w:r>
      <w:r w:rsidRPr="007C7DD3">
        <w:rPr>
          <w:b/>
          <w:sz w:val="22"/>
        </w:rPr>
        <w:t>. Velmi důležitý je pro nás údaj o Vámi zvoleném vyhovujícím termínu schůzky</w:t>
      </w:r>
      <w:r w:rsidR="00D8684F">
        <w:rPr>
          <w:b/>
          <w:sz w:val="22"/>
        </w:rPr>
        <w:t xml:space="preserve"> u vaší nemovitosti</w:t>
      </w:r>
      <w:r w:rsidRPr="007C7DD3">
        <w:rPr>
          <w:b/>
          <w:sz w:val="22"/>
        </w:rPr>
        <w:t xml:space="preserve"> (konzultace technického řešení</w:t>
      </w:r>
      <w:r w:rsidR="00D8684F">
        <w:rPr>
          <w:b/>
          <w:sz w:val="22"/>
        </w:rPr>
        <w:t xml:space="preserve"> napojení na novou kanalizaci</w:t>
      </w:r>
      <w:r w:rsidRPr="007C7DD3">
        <w:rPr>
          <w:b/>
          <w:sz w:val="22"/>
        </w:rPr>
        <w:t>). Případné nejasnosti nebo pomoc při návrhu kanalizační přípojky budou řešeny na místě pracovníky projektové organizace.</w:t>
      </w:r>
    </w:p>
    <w:p w14:paraId="1C0BE71B" w14:textId="77777777" w:rsidR="00946B7C" w:rsidRPr="002A1BBF" w:rsidRDefault="00946B7C">
      <w:pPr>
        <w:jc w:val="both"/>
        <w:rPr>
          <w:b/>
          <w:sz w:val="22"/>
          <w:szCs w:val="22"/>
          <w:highlight w:val="yellow"/>
        </w:rPr>
      </w:pPr>
    </w:p>
    <w:p w14:paraId="0FADC928" w14:textId="77777777" w:rsidR="000D454C" w:rsidRDefault="00946B7C" w:rsidP="000D454C">
      <w:pPr>
        <w:jc w:val="both"/>
        <w:rPr>
          <w:b/>
          <w:bCs/>
          <w:sz w:val="22"/>
          <w:szCs w:val="22"/>
        </w:rPr>
      </w:pPr>
      <w:r w:rsidRPr="00045ADC">
        <w:rPr>
          <w:b/>
          <w:bCs/>
          <w:sz w:val="22"/>
          <w:szCs w:val="22"/>
        </w:rPr>
        <w:t>Vyplněný dotazník</w:t>
      </w:r>
      <w:r w:rsidR="000D454C" w:rsidRPr="00045ADC">
        <w:rPr>
          <w:b/>
          <w:bCs/>
          <w:sz w:val="22"/>
          <w:szCs w:val="22"/>
        </w:rPr>
        <w:t xml:space="preserve"> </w:t>
      </w:r>
      <w:r w:rsidR="00FF5912" w:rsidRPr="00045ADC">
        <w:rPr>
          <w:b/>
          <w:bCs/>
          <w:sz w:val="22"/>
          <w:szCs w:val="22"/>
        </w:rPr>
        <w:t>přineste</w:t>
      </w:r>
      <w:r w:rsidR="00A5497E" w:rsidRPr="00045ADC">
        <w:rPr>
          <w:b/>
          <w:bCs/>
          <w:sz w:val="22"/>
          <w:szCs w:val="22"/>
        </w:rPr>
        <w:t xml:space="preserve"> </w:t>
      </w:r>
      <w:r w:rsidR="00A5497E" w:rsidRPr="00045ADC">
        <w:rPr>
          <w:b/>
          <w:bCs/>
          <w:sz w:val="22"/>
          <w:szCs w:val="22"/>
          <w:u w:val="single"/>
        </w:rPr>
        <w:t>nejpozději</w:t>
      </w:r>
      <w:r w:rsidR="00FF5912" w:rsidRPr="00045ADC">
        <w:rPr>
          <w:b/>
          <w:bCs/>
          <w:sz w:val="22"/>
          <w:szCs w:val="22"/>
        </w:rPr>
        <w:t xml:space="preserve"> na společné </w:t>
      </w:r>
      <w:r w:rsidR="00D8684F" w:rsidRPr="00045ADC">
        <w:rPr>
          <w:b/>
          <w:bCs/>
          <w:sz w:val="22"/>
          <w:szCs w:val="22"/>
        </w:rPr>
        <w:t>setkání</w:t>
      </w:r>
      <w:r w:rsidR="00FF5912" w:rsidRPr="00045ADC">
        <w:rPr>
          <w:b/>
          <w:bCs/>
          <w:sz w:val="22"/>
          <w:szCs w:val="22"/>
        </w:rPr>
        <w:t xml:space="preserve"> konané dne</w:t>
      </w:r>
      <w:r w:rsidRPr="00045ADC">
        <w:rPr>
          <w:b/>
          <w:bCs/>
          <w:sz w:val="22"/>
          <w:szCs w:val="22"/>
        </w:rPr>
        <w:t xml:space="preserve"> </w:t>
      </w:r>
      <w:r w:rsidR="00045ADC" w:rsidRPr="00045ADC">
        <w:rPr>
          <w:b/>
          <w:bCs/>
          <w:sz w:val="22"/>
          <w:szCs w:val="22"/>
        </w:rPr>
        <w:t>24</w:t>
      </w:r>
      <w:r w:rsidR="00FF5912" w:rsidRPr="00045ADC">
        <w:rPr>
          <w:b/>
          <w:bCs/>
          <w:sz w:val="22"/>
          <w:szCs w:val="22"/>
        </w:rPr>
        <w:t xml:space="preserve">. </w:t>
      </w:r>
      <w:r w:rsidR="000D454C" w:rsidRPr="00045ADC">
        <w:rPr>
          <w:b/>
          <w:bCs/>
          <w:sz w:val="22"/>
          <w:szCs w:val="22"/>
        </w:rPr>
        <w:t>9</w:t>
      </w:r>
      <w:r w:rsidR="00FF5912" w:rsidRPr="00045ADC">
        <w:rPr>
          <w:b/>
          <w:bCs/>
          <w:sz w:val="22"/>
          <w:szCs w:val="22"/>
        </w:rPr>
        <w:t>. 202</w:t>
      </w:r>
      <w:r w:rsidR="00045ADC" w:rsidRPr="00045ADC">
        <w:rPr>
          <w:b/>
          <w:bCs/>
          <w:sz w:val="22"/>
          <w:szCs w:val="22"/>
        </w:rPr>
        <w:t>6</w:t>
      </w:r>
      <w:r w:rsidR="000D454C" w:rsidRPr="00045ADC">
        <w:rPr>
          <w:b/>
          <w:bCs/>
          <w:sz w:val="22"/>
          <w:szCs w:val="22"/>
        </w:rPr>
        <w:t>.</w:t>
      </w:r>
    </w:p>
    <w:p w14:paraId="190ACEE9" w14:textId="77777777" w:rsidR="000D454C" w:rsidRDefault="000D454C">
      <w:pPr>
        <w:suppressAutoHyphens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4EB09025" w14:textId="77777777" w:rsidR="00946B7C" w:rsidRPr="00FF5912" w:rsidRDefault="00946B7C" w:rsidP="000D454C">
      <w:pPr>
        <w:jc w:val="both"/>
      </w:pPr>
      <w:r w:rsidRPr="00FF5912">
        <w:rPr>
          <w:b/>
          <w:sz w:val="22"/>
          <w:szCs w:val="22"/>
        </w:rPr>
        <w:lastRenderedPageBreak/>
        <w:t>Organizační zajištění stavby:</w:t>
      </w:r>
    </w:p>
    <w:p w14:paraId="6696AA90" w14:textId="77777777" w:rsidR="00946B7C" w:rsidRPr="00FF5912" w:rsidRDefault="00946B7C">
      <w:pPr>
        <w:pStyle w:val="Zkladntext"/>
        <w:numPr>
          <w:ilvl w:val="0"/>
          <w:numId w:val="2"/>
        </w:numPr>
        <w:jc w:val="left"/>
      </w:pPr>
      <w:r w:rsidRPr="00FF5912">
        <w:rPr>
          <w:szCs w:val="20"/>
        </w:rPr>
        <w:t xml:space="preserve">Zástupce investora při přípravě stavby: </w:t>
      </w:r>
      <w:r w:rsidRPr="00FF5912">
        <w:rPr>
          <w:szCs w:val="20"/>
        </w:rPr>
        <w:tab/>
        <w:t xml:space="preserve">Vodohospodářské inženýrské služby, a.s  </w:t>
      </w:r>
    </w:p>
    <w:p w14:paraId="3D1A4F52" w14:textId="77777777" w:rsidR="00946B7C" w:rsidRPr="00FF5912" w:rsidRDefault="00B242B9">
      <w:pPr>
        <w:pStyle w:val="Zkladntext"/>
        <w:ind w:left="3540" w:firstLine="708"/>
      </w:pPr>
      <w:r>
        <w:rPr>
          <w:szCs w:val="20"/>
        </w:rPr>
        <w:t xml:space="preserve">Ing. </w:t>
      </w:r>
      <w:r w:rsidR="00045ADC">
        <w:rPr>
          <w:szCs w:val="20"/>
        </w:rPr>
        <w:t>Martin</w:t>
      </w:r>
      <w:r w:rsidR="000D454C">
        <w:rPr>
          <w:szCs w:val="20"/>
        </w:rPr>
        <w:t xml:space="preserve"> </w:t>
      </w:r>
      <w:r w:rsidR="00045ADC">
        <w:rPr>
          <w:szCs w:val="20"/>
        </w:rPr>
        <w:t>Brada</w:t>
      </w:r>
    </w:p>
    <w:p w14:paraId="3561E40B" w14:textId="77777777" w:rsidR="00B242B9" w:rsidRPr="00045ADC" w:rsidRDefault="00B242B9">
      <w:pPr>
        <w:pStyle w:val="Zkladntext"/>
        <w:ind w:left="3540" w:firstLine="708"/>
        <w:rPr>
          <w:color w:val="000000"/>
          <w:szCs w:val="20"/>
        </w:rPr>
      </w:pPr>
      <w:r w:rsidRPr="00045ADC">
        <w:rPr>
          <w:color w:val="000000"/>
          <w:szCs w:val="20"/>
        </w:rPr>
        <w:t xml:space="preserve">mob. </w:t>
      </w:r>
      <w:r w:rsidR="00045ADC" w:rsidRPr="00045ADC">
        <w:rPr>
          <w:color w:val="000000"/>
          <w:szCs w:val="20"/>
        </w:rPr>
        <w:t>731 631 393</w:t>
      </w:r>
      <w:r w:rsidRPr="00045ADC">
        <w:rPr>
          <w:color w:val="000000"/>
          <w:szCs w:val="20"/>
        </w:rPr>
        <w:t xml:space="preserve"> | tel. 257 182 4</w:t>
      </w:r>
      <w:r w:rsidR="00045ADC">
        <w:rPr>
          <w:color w:val="000000"/>
          <w:szCs w:val="20"/>
        </w:rPr>
        <w:t>17</w:t>
      </w:r>
    </w:p>
    <w:p w14:paraId="07763904" w14:textId="77777777" w:rsidR="00946B7C" w:rsidRPr="00045ADC" w:rsidRDefault="00946B7C">
      <w:pPr>
        <w:pStyle w:val="Zkladntext"/>
        <w:ind w:left="3540" w:firstLine="708"/>
        <w:rPr>
          <w:szCs w:val="20"/>
        </w:rPr>
      </w:pPr>
      <w:r w:rsidRPr="00045ADC">
        <w:rPr>
          <w:szCs w:val="20"/>
        </w:rPr>
        <w:t xml:space="preserve">e-mail: </w:t>
      </w:r>
      <w:hyperlink r:id="rId8" w:history="1">
        <w:r w:rsidR="00045ADC" w:rsidRPr="007F5DED">
          <w:rPr>
            <w:rStyle w:val="Hypertextovodkaz"/>
            <w:szCs w:val="20"/>
          </w:rPr>
          <w:t>brada@vis-praha.cz</w:t>
        </w:r>
      </w:hyperlink>
    </w:p>
    <w:p w14:paraId="5D75F8B6" w14:textId="77777777" w:rsidR="00946B7C" w:rsidRPr="00FF5912" w:rsidRDefault="00946B7C">
      <w:pPr>
        <w:pStyle w:val="Zkladntext"/>
        <w:ind w:left="2124"/>
        <w:rPr>
          <w:szCs w:val="20"/>
        </w:rPr>
      </w:pPr>
    </w:p>
    <w:p w14:paraId="11D3490B" w14:textId="77777777" w:rsidR="00946B7C" w:rsidRPr="00FF5912" w:rsidRDefault="00946B7C">
      <w:pPr>
        <w:pStyle w:val="Zkladntext"/>
        <w:numPr>
          <w:ilvl w:val="0"/>
          <w:numId w:val="3"/>
        </w:numPr>
        <w:jc w:val="left"/>
      </w:pPr>
      <w:r w:rsidRPr="00FF5912">
        <w:rPr>
          <w:szCs w:val="20"/>
        </w:rPr>
        <w:t>Investo</w:t>
      </w:r>
      <w:r w:rsidR="00BF4C04">
        <w:rPr>
          <w:szCs w:val="20"/>
        </w:rPr>
        <w:t>ři</w:t>
      </w:r>
      <w:r w:rsidRPr="00FF5912">
        <w:rPr>
          <w:szCs w:val="20"/>
        </w:rPr>
        <w:t xml:space="preserve"> stavby: </w:t>
      </w:r>
      <w:r w:rsidRPr="00FF5912">
        <w:rPr>
          <w:szCs w:val="20"/>
        </w:rPr>
        <w:tab/>
      </w:r>
      <w:r w:rsidRPr="00FF5912">
        <w:rPr>
          <w:szCs w:val="20"/>
        </w:rPr>
        <w:tab/>
      </w:r>
      <w:r w:rsidRPr="00FF5912">
        <w:rPr>
          <w:szCs w:val="20"/>
        </w:rPr>
        <w:tab/>
      </w:r>
      <w:r w:rsidRPr="00FF5912">
        <w:rPr>
          <w:szCs w:val="20"/>
        </w:rPr>
        <w:tab/>
        <w:t xml:space="preserve">Obec </w:t>
      </w:r>
      <w:r w:rsidR="00AB7920">
        <w:rPr>
          <w:szCs w:val="20"/>
        </w:rPr>
        <w:t>Nová Telib</w:t>
      </w:r>
    </w:p>
    <w:p w14:paraId="71A5E630" w14:textId="77777777" w:rsidR="00B242B9" w:rsidRDefault="00AB7920">
      <w:pPr>
        <w:pStyle w:val="Zkladntext"/>
        <w:ind w:left="4248"/>
        <w:jc w:val="left"/>
        <w:rPr>
          <w:szCs w:val="20"/>
        </w:rPr>
      </w:pPr>
      <w:r>
        <w:rPr>
          <w:szCs w:val="20"/>
        </w:rPr>
        <w:t>Nová Telib 9</w:t>
      </w:r>
      <w:r w:rsidR="00946B7C" w:rsidRPr="00FF5912">
        <w:rPr>
          <w:szCs w:val="20"/>
        </w:rPr>
        <w:t xml:space="preserve"> </w:t>
      </w:r>
    </w:p>
    <w:p w14:paraId="047CAC50" w14:textId="77777777" w:rsidR="00946B7C" w:rsidRDefault="00946B7C">
      <w:pPr>
        <w:pStyle w:val="Zkladntext"/>
        <w:ind w:left="4248"/>
        <w:jc w:val="left"/>
        <w:rPr>
          <w:szCs w:val="20"/>
        </w:rPr>
      </w:pPr>
      <w:r w:rsidRPr="00FF5912">
        <w:rPr>
          <w:szCs w:val="20"/>
        </w:rPr>
        <w:t xml:space="preserve">294 </w:t>
      </w:r>
      <w:r w:rsidR="00AB7920">
        <w:rPr>
          <w:szCs w:val="20"/>
        </w:rPr>
        <w:t>06</w:t>
      </w:r>
      <w:r w:rsidRPr="00FF5912">
        <w:rPr>
          <w:szCs w:val="20"/>
        </w:rPr>
        <w:t xml:space="preserve"> </w:t>
      </w:r>
      <w:r w:rsidR="00AB7920">
        <w:rPr>
          <w:szCs w:val="20"/>
        </w:rPr>
        <w:t>Nová Telib</w:t>
      </w:r>
    </w:p>
    <w:p w14:paraId="3DEB29B1" w14:textId="77777777" w:rsidR="00BF4C04" w:rsidRPr="00FF5912" w:rsidRDefault="00BF4C04">
      <w:pPr>
        <w:pStyle w:val="Zkladntext"/>
        <w:ind w:left="4248"/>
        <w:jc w:val="left"/>
      </w:pPr>
      <w:r>
        <w:rPr>
          <w:szCs w:val="20"/>
        </w:rPr>
        <w:t xml:space="preserve">tel. </w:t>
      </w:r>
      <w:r w:rsidR="00AB7920" w:rsidRPr="00AB7920">
        <w:rPr>
          <w:szCs w:val="20"/>
        </w:rPr>
        <w:t>604 824 540</w:t>
      </w:r>
    </w:p>
    <w:p w14:paraId="01AB40B9" w14:textId="77777777" w:rsidR="005D377F" w:rsidRDefault="00946B7C" w:rsidP="00BF4C04">
      <w:pPr>
        <w:pStyle w:val="Zkladntext"/>
        <w:ind w:left="3540" w:firstLine="708"/>
        <w:rPr>
          <w:szCs w:val="20"/>
        </w:rPr>
      </w:pPr>
      <w:r w:rsidRPr="00FF5912">
        <w:rPr>
          <w:szCs w:val="20"/>
        </w:rPr>
        <w:t xml:space="preserve">e-mail: </w:t>
      </w:r>
      <w:hyperlink r:id="rId9" w:history="1">
        <w:r w:rsidR="00AB7920">
          <w:rPr>
            <w:rStyle w:val="Hypertextovodkaz"/>
            <w:szCs w:val="20"/>
          </w:rPr>
          <w:t>obec@nova-telib.cz</w:t>
        </w:r>
      </w:hyperlink>
    </w:p>
    <w:p w14:paraId="21DEAF62" w14:textId="77777777" w:rsidR="00BF4C04" w:rsidRDefault="00BF4C04" w:rsidP="00BF4C04">
      <w:pPr>
        <w:pStyle w:val="Zkladntext"/>
        <w:ind w:left="3540" w:firstLine="708"/>
        <w:rPr>
          <w:szCs w:val="20"/>
        </w:rPr>
      </w:pPr>
    </w:p>
    <w:p w14:paraId="76FB0297" w14:textId="77777777" w:rsidR="00BF4C04" w:rsidRPr="00BF4C04" w:rsidRDefault="00BF4C04" w:rsidP="00BF4C04">
      <w:pPr>
        <w:pStyle w:val="Zkladntext"/>
        <w:ind w:left="3540" w:firstLine="708"/>
        <w:rPr>
          <w:szCs w:val="20"/>
        </w:rPr>
      </w:pPr>
      <w:r w:rsidRPr="00BF4C04">
        <w:rPr>
          <w:szCs w:val="20"/>
        </w:rPr>
        <w:t>Vodovody a kanalizace Mladá Boleslav, a.s.</w:t>
      </w:r>
    </w:p>
    <w:p w14:paraId="169F5059" w14:textId="77777777" w:rsidR="00BF4C04" w:rsidRPr="00BF4C04" w:rsidRDefault="00BF4C04" w:rsidP="00BF4C04">
      <w:pPr>
        <w:pStyle w:val="Zkladntext"/>
        <w:ind w:left="3540" w:firstLine="708"/>
        <w:rPr>
          <w:szCs w:val="20"/>
        </w:rPr>
      </w:pPr>
      <w:r w:rsidRPr="00BF4C04">
        <w:rPr>
          <w:szCs w:val="20"/>
        </w:rPr>
        <w:t>Čechova 1151</w:t>
      </w:r>
    </w:p>
    <w:p w14:paraId="78DA129D" w14:textId="77777777" w:rsidR="00BF4C04" w:rsidRPr="00BF4C04" w:rsidRDefault="00BF4C04" w:rsidP="00BF4C04">
      <w:pPr>
        <w:pStyle w:val="Zkladntext"/>
        <w:ind w:left="3540" w:firstLine="708"/>
        <w:rPr>
          <w:szCs w:val="20"/>
        </w:rPr>
      </w:pPr>
      <w:r w:rsidRPr="00BF4C04">
        <w:rPr>
          <w:szCs w:val="20"/>
        </w:rPr>
        <w:t>293 22 Mladá Boleslav</w:t>
      </w:r>
    </w:p>
    <w:p w14:paraId="6108F849" w14:textId="77777777" w:rsidR="00BF4C04" w:rsidRPr="00BF4C04" w:rsidRDefault="00BF4C04" w:rsidP="00BF4C04">
      <w:pPr>
        <w:pStyle w:val="Zkladntext"/>
        <w:ind w:left="3540" w:firstLine="708"/>
        <w:rPr>
          <w:szCs w:val="20"/>
        </w:rPr>
      </w:pPr>
      <w:r>
        <w:rPr>
          <w:szCs w:val="20"/>
        </w:rPr>
        <w:t xml:space="preserve">tel. </w:t>
      </w:r>
      <w:r w:rsidRPr="00BF4C04">
        <w:rPr>
          <w:szCs w:val="20"/>
        </w:rPr>
        <w:t>326 376 111</w:t>
      </w:r>
    </w:p>
    <w:p w14:paraId="3029EE0C" w14:textId="77777777" w:rsidR="00BF4C04" w:rsidRDefault="00BF4C04" w:rsidP="00BF4C04">
      <w:pPr>
        <w:pStyle w:val="Zkladntext"/>
        <w:ind w:left="3540" w:firstLine="708"/>
        <w:rPr>
          <w:szCs w:val="20"/>
        </w:rPr>
      </w:pPr>
      <w:r w:rsidRPr="00BF4C04">
        <w:rPr>
          <w:szCs w:val="20"/>
        </w:rPr>
        <w:t xml:space="preserve">e-mail: </w:t>
      </w:r>
      <w:hyperlink r:id="rId10" w:history="1">
        <w:r w:rsidRPr="00151E85">
          <w:rPr>
            <w:rStyle w:val="Hypertextovodkaz"/>
            <w:szCs w:val="20"/>
          </w:rPr>
          <w:t>mail@vakmb.cz</w:t>
        </w:r>
      </w:hyperlink>
    </w:p>
    <w:p w14:paraId="539E20EB" w14:textId="77777777" w:rsidR="00BF4C04" w:rsidRDefault="00BF4C04" w:rsidP="00BF4C04">
      <w:pPr>
        <w:pStyle w:val="Zkladntext"/>
        <w:ind w:left="3540" w:firstLine="708"/>
        <w:rPr>
          <w:szCs w:val="20"/>
        </w:rPr>
      </w:pPr>
    </w:p>
    <w:p w14:paraId="7461BA0C" w14:textId="77777777" w:rsidR="00BF4C04" w:rsidRDefault="00BF4C04" w:rsidP="00BF4C04">
      <w:pPr>
        <w:pStyle w:val="Zkladntext"/>
        <w:ind w:left="3540" w:firstLine="708"/>
        <w:rPr>
          <w:szCs w:val="20"/>
        </w:rPr>
      </w:pPr>
    </w:p>
    <w:p w14:paraId="642B6707" w14:textId="77777777" w:rsidR="001E73BC" w:rsidRPr="001E73BC" w:rsidRDefault="001E73BC" w:rsidP="005D377F">
      <w:pPr>
        <w:ind w:firstLine="708"/>
        <w:jc w:val="both"/>
      </w:pPr>
    </w:p>
    <w:p w14:paraId="701C5D5E" w14:textId="77777777" w:rsidR="005D377F" w:rsidRDefault="00602FBB" w:rsidP="00BF4C04">
      <w:pPr>
        <w:jc w:val="both"/>
      </w:pPr>
      <w:r>
        <w:rPr>
          <w:noProof/>
          <w:lang w:eastAsia="cs-CZ"/>
        </w:rPr>
        <w:drawing>
          <wp:anchor distT="0" distB="0" distL="0" distR="0" simplePos="0" relativeHeight="251657728" behindDoc="0" locked="0" layoutInCell="1" allowOverlap="1" wp14:anchorId="4E749ACB" wp14:editId="6A633DA7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479415" cy="3041650"/>
            <wp:effectExtent l="0" t="0" r="6985" b="635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3041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920">
        <w:rPr>
          <w:b/>
          <w:bCs/>
          <w:szCs w:val="20"/>
        </w:rPr>
        <w:t>Dle platnosti n</w:t>
      </w:r>
      <w:r w:rsidR="005D377F">
        <w:rPr>
          <w:b/>
          <w:bCs/>
          <w:szCs w:val="20"/>
        </w:rPr>
        <w:t>ovel</w:t>
      </w:r>
      <w:r w:rsidR="00AB7920">
        <w:rPr>
          <w:b/>
          <w:bCs/>
          <w:szCs w:val="20"/>
        </w:rPr>
        <w:t>y</w:t>
      </w:r>
      <w:r w:rsidR="005D377F">
        <w:rPr>
          <w:b/>
          <w:bCs/>
          <w:szCs w:val="20"/>
        </w:rPr>
        <w:t xml:space="preserve"> zákona č. 254/2001</w:t>
      </w:r>
      <w:r w:rsidR="008D4FA5">
        <w:rPr>
          <w:b/>
          <w:bCs/>
          <w:szCs w:val="20"/>
        </w:rPr>
        <w:t xml:space="preserve"> Sb.</w:t>
      </w:r>
      <w:r w:rsidR="005D377F">
        <w:rPr>
          <w:b/>
          <w:bCs/>
          <w:szCs w:val="20"/>
        </w:rPr>
        <w:t xml:space="preserve"> jsou vlastníci žump a jímek povinní prokázat, že nechali odpadní vody vyvézt odbornou společností</w:t>
      </w:r>
      <w:r w:rsidR="005D377F">
        <w:rPr>
          <w:szCs w:val="20"/>
        </w:rPr>
        <w:t xml:space="preserve"> (tj. provozovatel čistírny odpadních vod</w:t>
      </w:r>
      <w:r w:rsidR="000D454C">
        <w:rPr>
          <w:szCs w:val="20"/>
        </w:rPr>
        <w:t>,</w:t>
      </w:r>
      <w:r w:rsidR="005D377F">
        <w:rPr>
          <w:szCs w:val="20"/>
        </w:rPr>
        <w:t xml:space="preserve"> nebo osoba oprávněná dle živnostenského zákona) a že objem odpadních vod odpovídá běžné spotřebě v domácnosti. Kontrolorem těchto dokladů je příslušný vodoprávní úřad, který má možnost vyžádat si doklady o vývozu až 2 roky zpětně. Pokud nebude vlastník schopen doklady doložit, může mu úřad udělit pokutu až </w:t>
      </w:r>
      <w:r w:rsidR="005D5753">
        <w:rPr>
          <w:szCs w:val="20"/>
        </w:rPr>
        <w:t>2</w:t>
      </w:r>
      <w:r w:rsidR="005D377F">
        <w:rPr>
          <w:szCs w:val="20"/>
        </w:rPr>
        <w:t>0</w:t>
      </w:r>
      <w:r w:rsidR="00A5497E">
        <w:rPr>
          <w:szCs w:val="20"/>
        </w:rPr>
        <w:t> </w:t>
      </w:r>
      <w:r w:rsidR="005D377F">
        <w:rPr>
          <w:szCs w:val="20"/>
        </w:rPr>
        <w:t>000</w:t>
      </w:r>
      <w:r w:rsidR="00A5497E">
        <w:rPr>
          <w:szCs w:val="20"/>
        </w:rPr>
        <w:t xml:space="preserve"> Kč.</w:t>
      </w:r>
    </w:p>
    <w:sectPr w:rsidR="005D377F" w:rsidSect="001E73B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851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5951F" w14:textId="77777777" w:rsidR="00A154B1" w:rsidRDefault="00A154B1">
      <w:r>
        <w:separator/>
      </w:r>
    </w:p>
  </w:endnote>
  <w:endnote w:type="continuationSeparator" w:id="0">
    <w:p w14:paraId="455DCFC3" w14:textId="77777777" w:rsidR="00A154B1" w:rsidRDefault="00A15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C860" w14:textId="11E0A695" w:rsidR="00703C78" w:rsidRDefault="0086260C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635FDE" wp14:editId="723D563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17830" cy="307340"/>
              <wp:effectExtent l="0" t="0" r="1270" b="0"/>
              <wp:wrapNone/>
              <wp:docPr id="837042254" name="Textové pole 2" descr="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7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99CB47" w14:textId="7E183AAE" w:rsidR="0086260C" w:rsidRPr="0086260C" w:rsidRDefault="0086260C" w:rsidP="0086260C">
                          <w:pPr>
                            <w:rPr>
                              <w:rFonts w:eastAsia="Arial"/>
                              <w:noProof/>
                              <w:color w:val="A6A6A6"/>
                              <w:sz w:val="16"/>
                              <w:szCs w:val="16"/>
                            </w:rPr>
                          </w:pPr>
                          <w:r w:rsidRPr="0086260C">
                            <w:rPr>
                              <w:rFonts w:eastAsia="Arial"/>
                              <w:noProof/>
                              <w:color w:val="A6A6A6"/>
                              <w:sz w:val="16"/>
                              <w:szCs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35FDE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restricted" style="position:absolute;margin-left:0;margin-top:0;width:32.9pt;height:24.2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4399CB47" w14:textId="7E183AAE" w:rsidR="0086260C" w:rsidRPr="0086260C" w:rsidRDefault="0086260C" w:rsidP="0086260C">
                    <w:pPr>
                      <w:rPr>
                        <w:rFonts w:eastAsia="Arial"/>
                        <w:noProof/>
                        <w:color w:val="A6A6A6"/>
                        <w:sz w:val="16"/>
                        <w:szCs w:val="16"/>
                      </w:rPr>
                    </w:pPr>
                    <w:r w:rsidRPr="0086260C">
                      <w:rPr>
                        <w:rFonts w:eastAsia="Arial"/>
                        <w:noProof/>
                        <w:color w:val="A6A6A6"/>
                        <w:sz w:val="16"/>
                        <w:szCs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D1A6E" w14:textId="6423AD7D" w:rsidR="00946B7C" w:rsidRDefault="0086260C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7C391D7" wp14:editId="3FB86901">
              <wp:simplePos x="899160" y="100965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17830" cy="307340"/>
              <wp:effectExtent l="0" t="0" r="1270" b="0"/>
              <wp:wrapNone/>
              <wp:docPr id="1315078381" name="Textové pole 3" descr="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7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793329" w14:textId="0CACAD39" w:rsidR="0086260C" w:rsidRPr="0086260C" w:rsidRDefault="0086260C" w:rsidP="0086260C">
                          <w:pPr>
                            <w:rPr>
                              <w:rFonts w:eastAsia="Arial"/>
                              <w:noProof/>
                              <w:color w:val="A6A6A6"/>
                              <w:sz w:val="16"/>
                              <w:szCs w:val="16"/>
                            </w:rPr>
                          </w:pPr>
                          <w:r w:rsidRPr="0086260C">
                            <w:rPr>
                              <w:rFonts w:eastAsia="Arial"/>
                              <w:noProof/>
                              <w:color w:val="A6A6A6"/>
                              <w:sz w:val="16"/>
                              <w:szCs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C391D7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restricted" style="position:absolute;margin-left:0;margin-top:0;width:32.9pt;height:24.2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68793329" w14:textId="0CACAD39" w:rsidR="0086260C" w:rsidRPr="0086260C" w:rsidRDefault="0086260C" w:rsidP="0086260C">
                    <w:pPr>
                      <w:rPr>
                        <w:rFonts w:eastAsia="Arial"/>
                        <w:noProof/>
                        <w:color w:val="A6A6A6"/>
                        <w:sz w:val="16"/>
                        <w:szCs w:val="16"/>
                      </w:rPr>
                    </w:pPr>
                    <w:r w:rsidRPr="0086260C">
                      <w:rPr>
                        <w:rFonts w:eastAsia="Arial"/>
                        <w:noProof/>
                        <w:color w:val="A6A6A6"/>
                        <w:sz w:val="16"/>
                        <w:szCs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46B7C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95C7C" w14:textId="408FB26B" w:rsidR="00946B7C" w:rsidRDefault="0086260C"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3BC7FF8" wp14:editId="633F70F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17830" cy="307340"/>
              <wp:effectExtent l="0" t="0" r="1270" b="0"/>
              <wp:wrapNone/>
              <wp:docPr id="1351940439" name="Textové pole 1" descr="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7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1EE8AF" w14:textId="04D1648F" w:rsidR="0086260C" w:rsidRPr="0086260C" w:rsidRDefault="0086260C" w:rsidP="0086260C">
                          <w:pPr>
                            <w:rPr>
                              <w:rFonts w:eastAsia="Arial"/>
                              <w:noProof/>
                              <w:color w:val="A6A6A6"/>
                              <w:sz w:val="16"/>
                              <w:szCs w:val="16"/>
                            </w:rPr>
                          </w:pPr>
                          <w:r w:rsidRPr="0086260C">
                            <w:rPr>
                              <w:rFonts w:eastAsia="Arial"/>
                              <w:noProof/>
                              <w:color w:val="A6A6A6"/>
                              <w:sz w:val="16"/>
                              <w:szCs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BC7FF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restricted" style="position:absolute;margin-left:0;margin-top:0;width:32.9pt;height:24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681EE8AF" w14:textId="04D1648F" w:rsidR="0086260C" w:rsidRPr="0086260C" w:rsidRDefault="0086260C" w:rsidP="0086260C">
                    <w:pPr>
                      <w:rPr>
                        <w:rFonts w:eastAsia="Arial"/>
                        <w:noProof/>
                        <w:color w:val="A6A6A6"/>
                        <w:sz w:val="16"/>
                        <w:szCs w:val="16"/>
                      </w:rPr>
                    </w:pPr>
                    <w:r w:rsidRPr="0086260C">
                      <w:rPr>
                        <w:rFonts w:eastAsia="Arial"/>
                        <w:noProof/>
                        <w:color w:val="A6A6A6"/>
                        <w:sz w:val="16"/>
                        <w:szCs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A830D" w14:textId="77777777" w:rsidR="00A154B1" w:rsidRDefault="00A154B1">
      <w:r>
        <w:separator/>
      </w:r>
    </w:p>
  </w:footnote>
  <w:footnote w:type="continuationSeparator" w:id="0">
    <w:p w14:paraId="0EBF9813" w14:textId="77777777" w:rsidR="00A154B1" w:rsidRDefault="00A15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4D8B4" w14:textId="77777777" w:rsidR="00703C78" w:rsidRDefault="00703C7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4038" w14:textId="77777777" w:rsidR="00946B7C" w:rsidRDefault="00946B7C">
    <w:pPr>
      <w:pStyle w:val="Zhlav"/>
    </w:pPr>
  </w:p>
  <w:p w14:paraId="13006888" w14:textId="77777777" w:rsidR="00946B7C" w:rsidRDefault="00946B7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39E32" w14:textId="77777777" w:rsidR="00946B7C" w:rsidRDefault="00946B7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Cs w:val="20"/>
      </w:rPr>
    </w:lvl>
  </w:abstractNum>
  <w:num w:numId="1" w16cid:durableId="1589583786">
    <w:abstractNumId w:val="0"/>
  </w:num>
  <w:num w:numId="2" w16cid:durableId="1178272514">
    <w:abstractNumId w:val="1"/>
  </w:num>
  <w:num w:numId="3" w16cid:durableId="1074619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F"/>
    <w:rsid w:val="00045ADC"/>
    <w:rsid w:val="00057BB7"/>
    <w:rsid w:val="00064404"/>
    <w:rsid w:val="000D454C"/>
    <w:rsid w:val="001231F2"/>
    <w:rsid w:val="001E4EE0"/>
    <w:rsid w:val="001E73BC"/>
    <w:rsid w:val="001F040D"/>
    <w:rsid w:val="002650FF"/>
    <w:rsid w:val="002A1BBF"/>
    <w:rsid w:val="002F05FD"/>
    <w:rsid w:val="003374F8"/>
    <w:rsid w:val="004009C0"/>
    <w:rsid w:val="004C08F9"/>
    <w:rsid w:val="00505D5F"/>
    <w:rsid w:val="005D377F"/>
    <w:rsid w:val="005D5753"/>
    <w:rsid w:val="00602FBB"/>
    <w:rsid w:val="00703C78"/>
    <w:rsid w:val="00740B8C"/>
    <w:rsid w:val="007C7DD3"/>
    <w:rsid w:val="0083127B"/>
    <w:rsid w:val="00834A4E"/>
    <w:rsid w:val="0086260C"/>
    <w:rsid w:val="0087411F"/>
    <w:rsid w:val="008B6FB9"/>
    <w:rsid w:val="008D4FA5"/>
    <w:rsid w:val="00946B7C"/>
    <w:rsid w:val="009C21DB"/>
    <w:rsid w:val="009E1297"/>
    <w:rsid w:val="00A154B1"/>
    <w:rsid w:val="00A5497E"/>
    <w:rsid w:val="00AB7920"/>
    <w:rsid w:val="00AD5238"/>
    <w:rsid w:val="00AE07AF"/>
    <w:rsid w:val="00AE2C79"/>
    <w:rsid w:val="00AE2D90"/>
    <w:rsid w:val="00B242B9"/>
    <w:rsid w:val="00B82724"/>
    <w:rsid w:val="00BF4C04"/>
    <w:rsid w:val="00C45071"/>
    <w:rsid w:val="00D8684F"/>
    <w:rsid w:val="00DA49B7"/>
    <w:rsid w:val="00E25726"/>
    <w:rsid w:val="00ED1581"/>
    <w:rsid w:val="00F176BB"/>
    <w:rsid w:val="00F73F12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863B3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rFonts w:ascii="Arial" w:hAnsi="Arial" w:cs="Arial"/>
      <w:szCs w:val="24"/>
      <w:lang w:eastAsia="zh-CN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tabs>
        <w:tab w:val="left" w:pos="800"/>
      </w:tabs>
      <w:jc w:val="center"/>
      <w:outlineLvl w:val="1"/>
    </w:pPr>
    <w:rPr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TextbublinyChar">
    <w:name w:val="Text bubliny Char"/>
    <w:rPr>
      <w:rFonts w:ascii="Segoe UI" w:hAnsi="Segoe UI" w:cs="Segoe UI"/>
      <w:sz w:val="18"/>
      <w:szCs w:val="18"/>
    </w:rPr>
  </w:style>
  <w:style w:type="character" w:customStyle="1" w:styleId="Nevyeenzmnka1">
    <w:name w:val="Nevyřešená zmínka1"/>
    <w:rPr>
      <w:color w:val="605E5C"/>
      <w:shd w:val="clear" w:color="auto" w:fill="E1DFDD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jc w:val="both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  <w:sz w:val="24"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Zhlavazpat">
    <w:name w:val="Záhlaví a zápatí"/>
    <w:basedOn w:val="Normln"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spacing w:after="120"/>
      <w:ind w:left="283"/>
    </w:pPr>
  </w:style>
  <w:style w:type="paragraph" w:customStyle="1" w:styleId="Zkladntext31">
    <w:name w:val="Základní text 31"/>
    <w:basedOn w:val="Normln"/>
    <w:pPr>
      <w:spacing w:after="120"/>
    </w:pPr>
    <w:rPr>
      <w:sz w:val="16"/>
      <w:szCs w:val="16"/>
    </w:rPr>
  </w:style>
  <w:style w:type="paragraph" w:styleId="Textbubliny">
    <w:name w:val="Balloon Text"/>
    <w:basedOn w:val="Normln"/>
    <w:rPr>
      <w:rFonts w:ascii="Segoe UI" w:hAnsi="Segoe UI" w:cs="Segoe UI"/>
      <w:sz w:val="18"/>
      <w:szCs w:val="18"/>
    </w:rPr>
  </w:style>
  <w:style w:type="character" w:styleId="Odkaznakoment">
    <w:name w:val="annotation reference"/>
    <w:uiPriority w:val="99"/>
    <w:semiHidden/>
    <w:unhideWhenUsed/>
    <w:rsid w:val="00AE07A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E07AF"/>
    <w:rPr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AE07AF"/>
    <w:rPr>
      <w:rFonts w:ascii="Arial" w:hAnsi="Arial" w:cs="Arial"/>
      <w:lang w:eastAsia="zh-C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E07A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AE07AF"/>
    <w:rPr>
      <w:rFonts w:ascii="Arial" w:hAnsi="Arial" w:cs="Arial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ada@vis-praha.c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bec@nova-telib.c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mail@vakmb.c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obec@nova-telib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ded034ca-24b7-43db-aeb7-3325b59f2302}" enabled="1" method="Standard" siteId="{bb2da9be-ab20-443b-a93e-baf7506f7433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638</Words>
  <Characters>3768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Links>
    <vt:vector size="6" baseType="variant">
      <vt:variant>
        <vt:i4>1441900</vt:i4>
      </vt:variant>
      <vt:variant>
        <vt:i4>0</vt:i4>
      </vt:variant>
      <vt:variant>
        <vt:i4>0</vt:i4>
      </vt:variant>
      <vt:variant>
        <vt:i4>5</vt:i4>
      </vt:variant>
      <vt:variant>
        <vt:lpwstr>mailto:brada@vis-praha.cz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2026-09-02T10:58:00Z</dcterms:created>
  <dcterms:modified xsi:type="dcterms:W3CDTF">2026-09-02T10:58:00Z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5094f957,31e4404e,4e6280ed</vt:lpwstr>
  </property>
  <property fmtid="{D5CDD505-2E9C-101B-9397-08002B2CF9AE}" pid="3" name="ClassificationContentMarkingFooterFontProps">
    <vt:lpwstr>#a6a6a6,8,Arial</vt:lpwstr>
  </property>
  <property fmtid="{D5CDD505-2E9C-101B-9397-08002B2CF9AE}" pid="4" name="ClassificationContentMarkingFooterText">
    <vt:lpwstr>restricted</vt:lpwstr>
  </property>
</Properties>
</file>